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9E62" w14:textId="48B51978" w:rsidR="00862858" w:rsidRDefault="007538D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38D4">
        <w:rPr>
          <w:rFonts w:ascii="Arial" w:hAnsi="Arial" w:cs="Arial"/>
          <w:sz w:val="24"/>
          <w:szCs w:val="24"/>
          <w:shd w:val="clear" w:color="auto" w:fill="FFFFFF"/>
        </w:rPr>
        <w:t>ZASADY BANDAZOWANIA: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1.Opaska musi być zwinięta w rolkę równo i ciasno główka do góry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2.Bandaz trzymamy w prawej ręce bandażujemy od strony lewej ku </w:t>
      </w:r>
      <w:hyperlink r:id="rId4" w:tgtFrame="_blank" w:history="1">
        <w:r w:rsidRPr="007538D4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prawej</w:t>
        </w:r>
      </w:hyperlink>
      <w:r w:rsidRPr="007538D4">
        <w:rPr>
          <w:rFonts w:ascii="Arial" w:hAnsi="Arial" w:cs="Arial"/>
          <w:sz w:val="24"/>
          <w:szCs w:val="24"/>
          <w:shd w:val="clear" w:color="auto" w:fill="FFFFFF"/>
        </w:rPr>
        <w:t>-wyjątek stanowią osoby leworęczne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3.Rozwijamy opaskę w miarę bandażowania nie za dużo na raz tylko tyle aby bandaż nie opadł na </w:t>
      </w:r>
      <w:hyperlink r:id="rId5" w:tgtFrame="_blank" w:history="1">
        <w:r w:rsidRPr="007538D4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podłogę</w:t>
        </w:r>
      </w:hyperlink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4.stoimy naprzeciw miejsca które mamy bandażować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5.rozpoczynamy przeważnie obwojem kolistym nad (pod) miejscem zranienia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6.miedzy dwie stykające się powierzchnie skory możemy włożyć warstewkę waty (zwłaszcza przy kompresach)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7.bandazujac uważamy aby nie przesunąć opatrunku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8.obwoje nakładamy tak aby ścisłe przylegały do opatrunku ciała chorego; zbyt ciasne założenie powoduje zastój w krążeniu, zbyt luźny natomiast przesuniecie opatrunku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9.pamietamy aby chory znajdował się w wygodnej pozycji. Kończyny chorego musza być oparte (na oparciu krzesła,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stołeczku,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podnóżku </w:t>
      </w:r>
      <w:proofErr w:type="spellStart"/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itd</w:t>
      </w:r>
      <w:proofErr w:type="spellEnd"/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10.na zakończenie podwijamy strzępiące się końce bandaża i umocowujemy je przylepcem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11.staramy się aby obwoje były równe,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trwale i elastyczne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12.w miarę możliwości należy bandażować \"oszczędnie\" tj. nie wykonywać za gęsto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color w:val="000000"/>
          <w:sz w:val="24"/>
          <w:szCs w:val="24"/>
          <w:shd w:val="clear" w:color="auto" w:fill="FFFFFF"/>
        </w:rPr>
        <w:t>13. szerokość opaski dobieramy do bandażowanej części ciała (od 2 do 15cm) gatunek należy dobrać do rodzaju opatrunku</w:t>
      </w:r>
      <w:r w:rsidRPr="007538D4">
        <w:rPr>
          <w:rFonts w:ascii="Arial" w:hAnsi="Arial" w:cs="Arial"/>
          <w:color w:val="000000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14.</w:t>
      </w:r>
      <w:hyperlink r:id="rId6" w:tgtFrame="_blank" w:history="1">
        <w:r w:rsidRPr="007538D4">
          <w:rPr>
            <w:rStyle w:val="Hipercz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rozbandazowujemy</w:t>
        </w:r>
      </w:hyperlink>
      <w:r w:rsidRPr="007538D4">
        <w:rPr>
          <w:rFonts w:ascii="Arial" w:hAnsi="Arial" w:cs="Arial"/>
          <w:sz w:val="24"/>
          <w:szCs w:val="24"/>
          <w:shd w:val="clear" w:color="auto" w:fill="FFFFFF"/>
        </w:rPr>
        <w:t> przekładając opaskę z jednej ręki do drugiej; chory pozostaje bez ruchu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CELE BANDAZOWANIA: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1.przytrzymanie opatrunku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2.uszczelnienie,ocieplenie i przytrzymanie kompresu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3.unieruchomienie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4.wzmocnienie i unieruchomienie(po zabiegach operacyjnych)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5.zapobieganie zastojowi żylnemu (w ży</w:t>
      </w:r>
      <w:r>
        <w:rPr>
          <w:rFonts w:ascii="Arial" w:hAnsi="Arial" w:cs="Arial"/>
          <w:sz w:val="24"/>
          <w:szCs w:val="24"/>
          <w:shd w:val="clear" w:color="auto" w:fill="FFFFFF"/>
        </w:rPr>
        <w:t>ł</w:t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ach kończyn)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RODZAJE OBWOJOE: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1.OBWOJ KOLISTY-każda warstwa następna pokrywa w całości poprzednia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2.OBWOJ ŚRUBOWY każda warstwa następną pokrywa w 2/3 poprzednia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3.OBWIJ WĘŻYKOWATY- skośne obwoje pomiędzy nimi wolna przestrzeń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4.OBWOJ ZAGINANY- śrubowy- w </w:t>
      </w:r>
      <w:hyperlink r:id="rId7" w:tgtFrame="_blank" w:history="1">
        <w:r w:rsidRPr="007538D4">
          <w:rPr>
            <w:rStyle w:val="Hipercz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połowie</w:t>
        </w:r>
      </w:hyperlink>
      <w:r w:rsidRPr="007538D4">
        <w:rPr>
          <w:rFonts w:ascii="Arial" w:hAnsi="Arial" w:cs="Arial"/>
          <w:sz w:val="24"/>
          <w:szCs w:val="24"/>
          <w:shd w:val="clear" w:color="auto" w:fill="FFFFFF"/>
        </w:rPr>
        <w:t xml:space="preserve"> opaska zagięta i odwrócona \"główka\" na </w:t>
      </w:r>
      <w:proofErr w:type="spellStart"/>
      <w:r w:rsidRPr="007538D4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ó</w:t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l</w:t>
      </w:r>
      <w:proofErr w:type="spellEnd"/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5.OBWOJ WSTEPUJACY I ZSTEPUJACY-ósemkowy wokół 2 osi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6.OBWOJ ŻÓŁWIOWY ZBIEŻNY I ROZBIEŻNY-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bandażowanie stawów zgiętych (przypomina skorupę żółwia)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7.OPASKA POWROTNA-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 xml:space="preserve">na czubkach i kikutach, tam 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powrotem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8.OPASKA DWUGŁOWA-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7538D4">
          <w:rPr>
            <w:rStyle w:val="Hipercz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bandażowanie</w:t>
        </w:r>
      </w:hyperlink>
      <w:r w:rsidRPr="007538D4">
        <w:rPr>
          <w:rFonts w:ascii="Arial" w:hAnsi="Arial" w:cs="Arial"/>
          <w:sz w:val="24"/>
          <w:szCs w:val="24"/>
          <w:shd w:val="clear" w:color="auto" w:fill="FFFFFF"/>
        </w:rPr>
        <w:t> w obie strony (prawa i lewa ręką)</w:t>
      </w:r>
      <w:r w:rsidRPr="007538D4">
        <w:rPr>
          <w:rFonts w:ascii="Arial" w:hAnsi="Arial" w:cs="Arial"/>
          <w:sz w:val="24"/>
          <w:szCs w:val="24"/>
        </w:rPr>
        <w:br/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>9.OBWOJ TRÓJOSIOWY-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38D4">
        <w:rPr>
          <w:rFonts w:ascii="Arial" w:hAnsi="Arial" w:cs="Arial"/>
          <w:sz w:val="24"/>
          <w:szCs w:val="24"/>
          <w:shd w:val="clear" w:color="auto" w:fill="FFFFFF"/>
        </w:rPr>
        <w:t xml:space="preserve">wokół 3 osi </w:t>
      </w:r>
    </w:p>
    <w:p w14:paraId="669EDDB1" w14:textId="6002375B" w:rsidR="004E34CF" w:rsidRDefault="004E34C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Poniżej </w:t>
      </w:r>
      <w:r w:rsidR="0051421D">
        <w:rPr>
          <w:rFonts w:ascii="Arial" w:hAnsi="Arial" w:cs="Arial"/>
          <w:color w:val="000000"/>
          <w:sz w:val="24"/>
          <w:szCs w:val="24"/>
          <w:shd w:val="clear" w:color="auto" w:fill="FFFFFF"/>
        </w:rPr>
        <w:t>filmik gdzie wykorzystane są wszystkie techniki podane powyżej:</w:t>
      </w:r>
    </w:p>
    <w:p w14:paraId="4F5949EA" w14:textId="04B553F7" w:rsidR="004E34CF" w:rsidRDefault="00EA3279">
      <w:pPr>
        <w:rPr>
          <w:color w:val="0000FF"/>
          <w:u w:val="single"/>
        </w:rPr>
      </w:pPr>
      <w:hyperlink r:id="rId9" w:history="1">
        <w:r w:rsidR="004E34CF" w:rsidRPr="004E34CF">
          <w:rPr>
            <w:color w:val="0000FF"/>
            <w:u w:val="single"/>
          </w:rPr>
          <w:t>https://www.youtube.com/watch?v=hZzNPsCIh1g</w:t>
        </w:r>
      </w:hyperlink>
    </w:p>
    <w:p w14:paraId="3B62D451" w14:textId="4E3BBE71" w:rsidR="00311B58" w:rsidRPr="007538D4" w:rsidRDefault="00EA3279">
      <w:pPr>
        <w:rPr>
          <w:rFonts w:ascii="Arial" w:hAnsi="Arial" w:cs="Arial"/>
          <w:sz w:val="24"/>
          <w:szCs w:val="24"/>
        </w:rPr>
      </w:pPr>
      <w:hyperlink r:id="rId10" w:history="1">
        <w:r w:rsidR="00311B58" w:rsidRPr="00311B58">
          <w:rPr>
            <w:color w:val="0000FF"/>
            <w:u w:val="single"/>
          </w:rPr>
          <w:t>https://www.youtube.com/watch?v=W51Ij7eWQGc</w:t>
        </w:r>
      </w:hyperlink>
    </w:p>
    <w:sectPr w:rsidR="00311B58" w:rsidRPr="0075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5"/>
    <w:rsid w:val="000E3855"/>
    <w:rsid w:val="00311B58"/>
    <w:rsid w:val="004E34CF"/>
    <w:rsid w:val="0051421D"/>
    <w:rsid w:val="007538D4"/>
    <w:rsid w:val="00862858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03D"/>
  <w15:chartTrackingRefBased/>
  <w15:docId w15:val="{D46C347C-ED97-4790-B07F-86945AB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96&amp;w=bandazowanie&amp;s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402&amp;w=polowie&amp;s=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403&amp;w=rozbandazowujemy&amp;s=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serwer.xwords.pl/st.js?t=c&amp;c=403&amp;w=podloge&amp;s=7" TargetMode="External"/><Relationship Id="rId10" Type="http://schemas.openxmlformats.org/officeDocument/2006/relationships/hyperlink" Target="https://www.youtube.com/watch?v=W51Ij7eWQGc" TargetMode="External"/><Relationship Id="rId4" Type="http://schemas.openxmlformats.org/officeDocument/2006/relationships/hyperlink" Target="https://adserwer.xwords.pl/st.js?t=c&amp;c=402&amp;w=prawej&amp;s=7" TargetMode="External"/><Relationship Id="rId9" Type="http://schemas.openxmlformats.org/officeDocument/2006/relationships/hyperlink" Target="https://www.youtube.com/watch?v=hZzNPsCIh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sekretariat2</cp:lastModifiedBy>
  <cp:revision>2</cp:revision>
  <dcterms:created xsi:type="dcterms:W3CDTF">2020-05-19T10:13:00Z</dcterms:created>
  <dcterms:modified xsi:type="dcterms:W3CDTF">2020-05-19T10:13:00Z</dcterms:modified>
</cp:coreProperties>
</file>